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897B7" w14:textId="77777777" w:rsidR="00E22320" w:rsidRDefault="00E22320" w:rsidP="004C114F">
      <w:pPr>
        <w:rPr>
          <w:b/>
          <w:bCs/>
          <w:sz w:val="52"/>
          <w:szCs w:val="52"/>
        </w:rPr>
      </w:pPr>
    </w:p>
    <w:p w14:paraId="79248170" w14:textId="515B3049" w:rsidR="00E22320" w:rsidRDefault="00E22320" w:rsidP="00E22320">
      <w:pPr>
        <w:rPr>
          <w:b/>
          <w:bCs/>
          <w:sz w:val="52"/>
          <w:szCs w:val="52"/>
        </w:rPr>
      </w:pPr>
      <w:r>
        <w:rPr>
          <w:b/>
          <w:bCs/>
          <w:sz w:val="52"/>
          <w:szCs w:val="52"/>
        </w:rPr>
        <w:t xml:space="preserve">Körning </w:t>
      </w:r>
      <w:r>
        <w:rPr>
          <w:b/>
          <w:bCs/>
          <w:sz w:val="52"/>
          <w:szCs w:val="52"/>
        </w:rPr>
        <w:t xml:space="preserve">och </w:t>
      </w:r>
      <w:r w:rsidR="00003AE1">
        <w:rPr>
          <w:b/>
          <w:bCs/>
          <w:sz w:val="52"/>
          <w:szCs w:val="52"/>
        </w:rPr>
        <w:t>brukande</w:t>
      </w:r>
      <w:r>
        <w:rPr>
          <w:b/>
          <w:bCs/>
          <w:sz w:val="52"/>
          <w:szCs w:val="52"/>
        </w:rPr>
        <w:t xml:space="preserve"> av </w:t>
      </w:r>
      <w:r w:rsidRPr="004063A9">
        <w:rPr>
          <w:b/>
          <w:bCs/>
          <w:sz w:val="52"/>
          <w:szCs w:val="52"/>
        </w:rPr>
        <w:t xml:space="preserve">Stödhjul </w:t>
      </w:r>
      <w:proofErr w:type="spellStart"/>
      <w:r w:rsidRPr="004063A9">
        <w:rPr>
          <w:b/>
          <w:bCs/>
          <w:sz w:val="52"/>
          <w:szCs w:val="52"/>
        </w:rPr>
        <w:t>Advanced</w:t>
      </w:r>
      <w:proofErr w:type="spellEnd"/>
      <w:r w:rsidRPr="004063A9">
        <w:rPr>
          <w:b/>
          <w:bCs/>
          <w:sz w:val="52"/>
          <w:szCs w:val="52"/>
        </w:rPr>
        <w:t xml:space="preserve"> GLK</w:t>
      </w:r>
    </w:p>
    <w:p w14:paraId="0DE9DABB" w14:textId="70B7B976" w:rsidR="004C114F" w:rsidRPr="00003AE1" w:rsidRDefault="004C114F" w:rsidP="004C114F">
      <w:pPr>
        <w:rPr>
          <w:b/>
          <w:bCs/>
          <w:sz w:val="48"/>
          <w:szCs w:val="48"/>
        </w:rPr>
      </w:pPr>
      <w:r w:rsidRPr="00003AE1">
        <w:rPr>
          <w:b/>
          <w:bCs/>
          <w:sz w:val="48"/>
          <w:szCs w:val="48"/>
        </w:rPr>
        <w:t>Snabbinstruktion</w:t>
      </w:r>
      <w:r w:rsidR="00E22320" w:rsidRPr="00003AE1">
        <w:rPr>
          <w:b/>
          <w:bCs/>
          <w:sz w:val="48"/>
          <w:szCs w:val="48"/>
        </w:rPr>
        <w:t xml:space="preserve"> körning </w:t>
      </w:r>
      <w:r w:rsidR="00003AE1" w:rsidRPr="00003AE1">
        <w:rPr>
          <w:b/>
          <w:bCs/>
          <w:sz w:val="48"/>
          <w:szCs w:val="48"/>
        </w:rPr>
        <w:t xml:space="preserve">punkt </w:t>
      </w:r>
      <w:proofErr w:type="gramStart"/>
      <w:r w:rsidR="00003AE1" w:rsidRPr="00003AE1">
        <w:rPr>
          <w:b/>
          <w:bCs/>
          <w:sz w:val="48"/>
          <w:szCs w:val="48"/>
        </w:rPr>
        <w:t>1-6</w:t>
      </w:r>
      <w:proofErr w:type="gramEnd"/>
      <w:r w:rsidR="00003AE1" w:rsidRPr="00003AE1">
        <w:rPr>
          <w:b/>
          <w:bCs/>
          <w:sz w:val="48"/>
          <w:szCs w:val="48"/>
        </w:rPr>
        <w:t xml:space="preserve"> </w:t>
      </w:r>
      <w:r w:rsidR="00E22320" w:rsidRPr="00003AE1">
        <w:rPr>
          <w:b/>
          <w:bCs/>
          <w:sz w:val="48"/>
          <w:szCs w:val="48"/>
        </w:rPr>
        <w:t>och diverse råd</w:t>
      </w:r>
      <w:r w:rsidRPr="00003AE1">
        <w:rPr>
          <w:b/>
          <w:bCs/>
          <w:sz w:val="48"/>
          <w:szCs w:val="48"/>
        </w:rPr>
        <w:t xml:space="preserve">: </w:t>
      </w:r>
    </w:p>
    <w:p w14:paraId="2DEB15D3" w14:textId="238B93B6" w:rsidR="004C114F" w:rsidRDefault="004C114F" w:rsidP="004C114F">
      <w:pPr>
        <w:pStyle w:val="Liststycke"/>
        <w:numPr>
          <w:ilvl w:val="0"/>
          <w:numId w:val="1"/>
        </w:numPr>
        <w:rPr>
          <w:b/>
          <w:bCs/>
          <w:sz w:val="28"/>
          <w:szCs w:val="28"/>
        </w:rPr>
      </w:pPr>
      <w:r>
        <w:rPr>
          <w:b/>
          <w:bCs/>
          <w:sz w:val="28"/>
          <w:szCs w:val="28"/>
        </w:rPr>
        <w:t xml:space="preserve">Manöverknapparna skall </w:t>
      </w:r>
      <w:r w:rsidR="00E22320">
        <w:rPr>
          <w:b/>
          <w:bCs/>
          <w:sz w:val="28"/>
          <w:szCs w:val="28"/>
        </w:rPr>
        <w:t xml:space="preserve">helst </w:t>
      </w:r>
      <w:r>
        <w:rPr>
          <w:b/>
          <w:bCs/>
          <w:sz w:val="28"/>
          <w:szCs w:val="28"/>
        </w:rPr>
        <w:t>vara monterade så nedre knappen är nedfällning och övre knappen är uppfällning av stödhjulen.</w:t>
      </w:r>
    </w:p>
    <w:p w14:paraId="2EB0FD18" w14:textId="77777777" w:rsidR="004C114F" w:rsidRDefault="004C114F" w:rsidP="004C114F">
      <w:pPr>
        <w:pStyle w:val="Liststycke"/>
        <w:rPr>
          <w:b/>
          <w:bCs/>
          <w:sz w:val="28"/>
          <w:szCs w:val="28"/>
        </w:rPr>
      </w:pPr>
      <w:r>
        <w:rPr>
          <w:b/>
          <w:bCs/>
          <w:sz w:val="28"/>
          <w:szCs w:val="28"/>
        </w:rPr>
        <w:t>Oavsett vilken sida styret dom monteras på.</w:t>
      </w:r>
    </w:p>
    <w:p w14:paraId="56EA5975" w14:textId="77777777" w:rsidR="004C114F" w:rsidRDefault="004C114F" w:rsidP="004C114F">
      <w:pPr>
        <w:pStyle w:val="Liststycke"/>
        <w:rPr>
          <w:b/>
          <w:bCs/>
          <w:sz w:val="28"/>
          <w:szCs w:val="28"/>
        </w:rPr>
      </w:pPr>
    </w:p>
    <w:p w14:paraId="7776D23D" w14:textId="77777777" w:rsidR="004C114F" w:rsidRDefault="004C114F" w:rsidP="004C114F">
      <w:pPr>
        <w:pStyle w:val="Liststycke"/>
        <w:numPr>
          <w:ilvl w:val="0"/>
          <w:numId w:val="1"/>
        </w:numPr>
        <w:rPr>
          <w:b/>
          <w:bCs/>
          <w:sz w:val="28"/>
          <w:szCs w:val="28"/>
        </w:rPr>
      </w:pPr>
      <w:r>
        <w:rPr>
          <w:b/>
          <w:bCs/>
          <w:sz w:val="28"/>
          <w:szCs w:val="28"/>
        </w:rPr>
        <w:t xml:space="preserve">Manöverknapparna upp eller ned </w:t>
      </w:r>
      <w:r w:rsidRPr="00E22320">
        <w:rPr>
          <w:b/>
          <w:bCs/>
          <w:sz w:val="28"/>
          <w:szCs w:val="28"/>
          <w:highlight w:val="yellow"/>
          <w:u w:val="single"/>
        </w:rPr>
        <w:t>hålls intryckta</w:t>
      </w:r>
      <w:r>
        <w:rPr>
          <w:b/>
          <w:bCs/>
          <w:sz w:val="28"/>
          <w:szCs w:val="28"/>
        </w:rPr>
        <w:t xml:space="preserve"> tills stödhjulen är fullt uppfällda alternativt fullt nedfällda.</w:t>
      </w:r>
    </w:p>
    <w:p w14:paraId="246C6E37" w14:textId="77777777" w:rsidR="004C114F" w:rsidRPr="00A32FAE" w:rsidRDefault="004C114F" w:rsidP="004C114F">
      <w:pPr>
        <w:pStyle w:val="Liststycke"/>
        <w:rPr>
          <w:b/>
          <w:bCs/>
          <w:sz w:val="28"/>
          <w:szCs w:val="28"/>
        </w:rPr>
      </w:pPr>
    </w:p>
    <w:p w14:paraId="6ECCF7CA" w14:textId="77777777" w:rsidR="004C114F" w:rsidRDefault="004C114F" w:rsidP="004C114F">
      <w:pPr>
        <w:pStyle w:val="Liststycke"/>
        <w:numPr>
          <w:ilvl w:val="0"/>
          <w:numId w:val="1"/>
        </w:numPr>
        <w:rPr>
          <w:b/>
          <w:bCs/>
          <w:sz w:val="28"/>
          <w:szCs w:val="28"/>
        </w:rPr>
      </w:pPr>
      <w:r>
        <w:rPr>
          <w:b/>
          <w:bCs/>
          <w:sz w:val="28"/>
          <w:szCs w:val="28"/>
        </w:rPr>
        <w:t>Stödhjulen är endast avsedda för hjälp vid start och stopp och skall bara användas nedfällda i låga hastigheter och alltid vara fullt nedfällda.</w:t>
      </w:r>
    </w:p>
    <w:p w14:paraId="484AE8FC" w14:textId="77777777" w:rsidR="004C114F" w:rsidRPr="00B86E81" w:rsidRDefault="004C114F" w:rsidP="004C114F">
      <w:pPr>
        <w:pStyle w:val="Liststycke"/>
        <w:rPr>
          <w:b/>
          <w:bCs/>
          <w:sz w:val="28"/>
          <w:szCs w:val="28"/>
        </w:rPr>
      </w:pPr>
    </w:p>
    <w:p w14:paraId="7CD8D4E6" w14:textId="77777777" w:rsidR="004C114F" w:rsidRPr="00BE4A4E" w:rsidRDefault="004C114F" w:rsidP="004C114F">
      <w:pPr>
        <w:pStyle w:val="Liststycke"/>
        <w:numPr>
          <w:ilvl w:val="0"/>
          <w:numId w:val="1"/>
        </w:numPr>
        <w:rPr>
          <w:b/>
          <w:bCs/>
          <w:sz w:val="28"/>
          <w:szCs w:val="28"/>
        </w:rPr>
      </w:pPr>
      <w:r>
        <w:rPr>
          <w:b/>
          <w:bCs/>
          <w:sz w:val="28"/>
          <w:szCs w:val="28"/>
        </w:rPr>
        <w:t>Kör ej med stödhjulen halvt uppe eller halvt nere då det kan skadas vid nedlägg eller påkörning av trottoarkanter eller andra föremål. Uppfällda stödhjul skall alltid vara fullt uppfällda.</w:t>
      </w:r>
    </w:p>
    <w:p w14:paraId="256C7517" w14:textId="77777777" w:rsidR="004C114F" w:rsidRPr="00B86E81" w:rsidRDefault="004C114F" w:rsidP="004C114F">
      <w:pPr>
        <w:pStyle w:val="Liststycke"/>
        <w:rPr>
          <w:b/>
          <w:bCs/>
          <w:sz w:val="28"/>
          <w:szCs w:val="28"/>
        </w:rPr>
      </w:pPr>
    </w:p>
    <w:p w14:paraId="4CD4BECF" w14:textId="77777777" w:rsidR="004C114F" w:rsidRDefault="004C114F" w:rsidP="004C114F">
      <w:pPr>
        <w:pStyle w:val="Liststycke"/>
        <w:numPr>
          <w:ilvl w:val="0"/>
          <w:numId w:val="1"/>
        </w:numPr>
        <w:rPr>
          <w:b/>
          <w:bCs/>
          <w:sz w:val="28"/>
          <w:szCs w:val="28"/>
        </w:rPr>
      </w:pPr>
      <w:r>
        <w:rPr>
          <w:b/>
          <w:bCs/>
          <w:sz w:val="28"/>
          <w:szCs w:val="28"/>
        </w:rPr>
        <w:t>Var försiktigt och kör SAKTA över kanter, gupp, hålor infarter mm där det finns risk för att skada stödhjulen vid för hög hastighet.</w:t>
      </w:r>
    </w:p>
    <w:p w14:paraId="18A8E1AB" w14:textId="77777777" w:rsidR="004C114F" w:rsidRPr="00A32FAE" w:rsidRDefault="004C114F" w:rsidP="004C114F">
      <w:pPr>
        <w:pStyle w:val="Liststycke"/>
        <w:rPr>
          <w:b/>
          <w:bCs/>
          <w:sz w:val="28"/>
          <w:szCs w:val="28"/>
        </w:rPr>
      </w:pPr>
    </w:p>
    <w:p w14:paraId="21E62820" w14:textId="7E5E7276" w:rsidR="004C114F" w:rsidRDefault="004C114F" w:rsidP="004C114F">
      <w:pPr>
        <w:pStyle w:val="Liststycke"/>
        <w:numPr>
          <w:ilvl w:val="0"/>
          <w:numId w:val="1"/>
        </w:numPr>
        <w:rPr>
          <w:b/>
          <w:bCs/>
          <w:sz w:val="28"/>
          <w:szCs w:val="28"/>
        </w:rPr>
      </w:pPr>
      <w:r>
        <w:rPr>
          <w:b/>
          <w:bCs/>
          <w:sz w:val="28"/>
          <w:szCs w:val="28"/>
        </w:rPr>
        <w:t xml:space="preserve">Om du av någon anledning måste ta dig fram med stödhjulen något uppfällda men fortfarande i marken tex om du hamnat i ett spår </w:t>
      </w:r>
      <w:proofErr w:type="spellStart"/>
      <w:r>
        <w:rPr>
          <w:b/>
          <w:bCs/>
          <w:sz w:val="28"/>
          <w:szCs w:val="28"/>
        </w:rPr>
        <w:t>etc</w:t>
      </w:r>
      <w:proofErr w:type="spellEnd"/>
      <w:r>
        <w:rPr>
          <w:b/>
          <w:bCs/>
          <w:sz w:val="28"/>
          <w:szCs w:val="28"/>
        </w:rPr>
        <w:t xml:space="preserve"> så använd då KRYPFART/</w:t>
      </w:r>
      <w:r w:rsidR="00E22320">
        <w:rPr>
          <w:b/>
          <w:bCs/>
          <w:sz w:val="28"/>
          <w:szCs w:val="28"/>
        </w:rPr>
        <w:t>GÅNGFART</w:t>
      </w:r>
      <w:r>
        <w:rPr>
          <w:b/>
          <w:bCs/>
          <w:sz w:val="28"/>
          <w:szCs w:val="28"/>
        </w:rPr>
        <w:t xml:space="preserve"> för att undvika skada på stödhjulen.</w:t>
      </w:r>
    </w:p>
    <w:p w14:paraId="159E26A6" w14:textId="5352C499" w:rsidR="004C114F" w:rsidRDefault="004C114F" w:rsidP="004C114F">
      <w:pPr>
        <w:pStyle w:val="Liststycke"/>
        <w:rPr>
          <w:b/>
          <w:bCs/>
          <w:sz w:val="28"/>
          <w:szCs w:val="28"/>
        </w:rPr>
      </w:pPr>
    </w:p>
    <w:p w14:paraId="294D0E9B" w14:textId="0C360ECD" w:rsidR="00003AE1" w:rsidRDefault="00003AE1" w:rsidP="004C114F">
      <w:pPr>
        <w:pStyle w:val="Liststycke"/>
        <w:rPr>
          <w:b/>
          <w:bCs/>
          <w:sz w:val="28"/>
          <w:szCs w:val="28"/>
        </w:rPr>
      </w:pPr>
    </w:p>
    <w:p w14:paraId="10E294AF" w14:textId="5F6EB89E" w:rsidR="00003AE1" w:rsidRDefault="00003AE1" w:rsidP="004C114F">
      <w:pPr>
        <w:pStyle w:val="Liststycke"/>
        <w:rPr>
          <w:b/>
          <w:bCs/>
          <w:sz w:val="28"/>
          <w:szCs w:val="28"/>
        </w:rPr>
      </w:pPr>
    </w:p>
    <w:p w14:paraId="35AD6455" w14:textId="57EEF009" w:rsidR="00003AE1" w:rsidRDefault="00003AE1" w:rsidP="004C114F">
      <w:pPr>
        <w:pStyle w:val="Liststycke"/>
        <w:rPr>
          <w:b/>
          <w:bCs/>
          <w:sz w:val="28"/>
          <w:szCs w:val="28"/>
        </w:rPr>
      </w:pPr>
    </w:p>
    <w:p w14:paraId="047B7D56" w14:textId="10840D95" w:rsidR="00003AE1" w:rsidRDefault="00003AE1" w:rsidP="004C114F">
      <w:pPr>
        <w:pStyle w:val="Liststycke"/>
        <w:rPr>
          <w:b/>
          <w:bCs/>
          <w:sz w:val="28"/>
          <w:szCs w:val="28"/>
        </w:rPr>
      </w:pPr>
    </w:p>
    <w:p w14:paraId="01D4643A" w14:textId="77777777" w:rsidR="00003AE1" w:rsidRDefault="00003AE1" w:rsidP="004C114F">
      <w:pPr>
        <w:pStyle w:val="Liststycke"/>
        <w:rPr>
          <w:b/>
          <w:bCs/>
          <w:sz w:val="48"/>
          <w:szCs w:val="48"/>
        </w:rPr>
      </w:pPr>
    </w:p>
    <w:p w14:paraId="3509CF97" w14:textId="2BB60B18" w:rsidR="00003AE1" w:rsidRPr="00003AE1" w:rsidRDefault="00003AE1" w:rsidP="004C114F">
      <w:pPr>
        <w:pStyle w:val="Liststycke"/>
        <w:rPr>
          <w:b/>
          <w:bCs/>
          <w:sz w:val="48"/>
          <w:szCs w:val="48"/>
        </w:rPr>
      </w:pPr>
      <w:r w:rsidRPr="00003AE1">
        <w:rPr>
          <w:b/>
          <w:bCs/>
          <w:sz w:val="48"/>
          <w:szCs w:val="48"/>
        </w:rPr>
        <w:t>Diverse råd:</w:t>
      </w:r>
    </w:p>
    <w:p w14:paraId="0F56EFB5" w14:textId="1536BF2F" w:rsidR="00003AE1" w:rsidRDefault="00003AE1" w:rsidP="004C114F">
      <w:pPr>
        <w:pStyle w:val="Liststycke"/>
        <w:rPr>
          <w:b/>
          <w:bCs/>
          <w:sz w:val="28"/>
          <w:szCs w:val="28"/>
        </w:rPr>
      </w:pPr>
    </w:p>
    <w:p w14:paraId="6B6930B7" w14:textId="77777777" w:rsidR="00003AE1" w:rsidRPr="00003AE1" w:rsidRDefault="00003AE1" w:rsidP="00003AE1">
      <w:pPr>
        <w:pStyle w:val="Liststycke"/>
        <w:numPr>
          <w:ilvl w:val="0"/>
          <w:numId w:val="2"/>
        </w:numPr>
        <w:rPr>
          <w:b/>
          <w:bCs/>
          <w:sz w:val="28"/>
          <w:szCs w:val="28"/>
          <w:highlight w:val="yellow"/>
        </w:rPr>
      </w:pPr>
      <w:proofErr w:type="gramStart"/>
      <w:r w:rsidRPr="00003AE1">
        <w:rPr>
          <w:b/>
          <w:bCs/>
          <w:sz w:val="28"/>
          <w:szCs w:val="28"/>
          <w:highlight w:val="yellow"/>
        </w:rPr>
        <w:t>Viktigt !!</w:t>
      </w:r>
      <w:proofErr w:type="gramEnd"/>
      <w:r w:rsidRPr="00003AE1">
        <w:rPr>
          <w:b/>
          <w:bCs/>
          <w:sz w:val="28"/>
          <w:szCs w:val="28"/>
          <w:highlight w:val="yellow"/>
        </w:rPr>
        <w:t xml:space="preserve">   </w:t>
      </w:r>
      <w:r w:rsidR="00E22320" w:rsidRPr="00003AE1">
        <w:rPr>
          <w:b/>
          <w:bCs/>
          <w:i/>
          <w:iCs/>
          <w:sz w:val="28"/>
          <w:szCs w:val="28"/>
          <w:highlight w:val="yellow"/>
        </w:rPr>
        <w:t>Innan du ger dig ut i trafiken så övningskör ordentligt på en parkering eller stor plan så du vänjer dig vid tekniken</w:t>
      </w:r>
      <w:r>
        <w:rPr>
          <w:b/>
          <w:bCs/>
          <w:i/>
          <w:iCs/>
          <w:sz w:val="28"/>
          <w:szCs w:val="28"/>
          <w:highlight w:val="yellow"/>
        </w:rPr>
        <w:t xml:space="preserve"> och </w:t>
      </w:r>
      <w:proofErr w:type="spellStart"/>
      <w:r>
        <w:rPr>
          <w:b/>
          <w:bCs/>
          <w:i/>
          <w:iCs/>
          <w:sz w:val="28"/>
          <w:szCs w:val="28"/>
          <w:highlight w:val="yellow"/>
        </w:rPr>
        <w:t>kordinationen</w:t>
      </w:r>
      <w:proofErr w:type="spellEnd"/>
      <w:r>
        <w:rPr>
          <w:b/>
          <w:bCs/>
          <w:i/>
          <w:iCs/>
          <w:sz w:val="28"/>
          <w:szCs w:val="28"/>
          <w:highlight w:val="yellow"/>
        </w:rPr>
        <w:t>.</w:t>
      </w:r>
    </w:p>
    <w:p w14:paraId="6F3D6BAB" w14:textId="6432943D" w:rsidR="004C114F" w:rsidRDefault="004C114F" w:rsidP="000A00C8">
      <w:pPr>
        <w:pStyle w:val="Ingetavstnd"/>
      </w:pPr>
    </w:p>
    <w:p w14:paraId="036DD855" w14:textId="28173540" w:rsidR="00003AE1" w:rsidRPr="00003AE1" w:rsidRDefault="00003AE1" w:rsidP="00003AE1">
      <w:pPr>
        <w:pStyle w:val="Liststycke"/>
        <w:numPr>
          <w:ilvl w:val="0"/>
          <w:numId w:val="2"/>
        </w:numPr>
        <w:rPr>
          <w:b/>
          <w:bCs/>
          <w:sz w:val="28"/>
          <w:szCs w:val="28"/>
        </w:rPr>
      </w:pPr>
      <w:r>
        <w:rPr>
          <w:b/>
          <w:bCs/>
          <w:sz w:val="28"/>
          <w:szCs w:val="28"/>
        </w:rPr>
        <w:t>Egenskaper vid körning som du skall ”ta höjd” för. Vägen lutar alltid åt höger och därför vid nedfällning så ”drar” alltid stödhjulen motorcykeln åt höger, detta motverkas med motstyrning, ju saktare du kör desto mindre kraft behövs. Samma vid ojämn vägbana och spår i</w:t>
      </w:r>
      <w:r w:rsidR="00252174">
        <w:rPr>
          <w:b/>
          <w:bCs/>
          <w:sz w:val="28"/>
          <w:szCs w:val="28"/>
        </w:rPr>
        <w:t xml:space="preserve"> </w:t>
      </w:r>
      <w:r>
        <w:rPr>
          <w:b/>
          <w:bCs/>
          <w:sz w:val="28"/>
          <w:szCs w:val="28"/>
        </w:rPr>
        <w:t>vägen</w:t>
      </w:r>
      <w:r w:rsidR="00F93728">
        <w:rPr>
          <w:b/>
          <w:bCs/>
          <w:sz w:val="28"/>
          <w:szCs w:val="28"/>
        </w:rPr>
        <w:t>. Inför ett stopp tex trafikljus notera så att du inte hamnar i ett spår med ena hjulet, då kommer motorcykeln luta lite otäckt åt ena sidan.</w:t>
      </w:r>
    </w:p>
    <w:p w14:paraId="24EAF4F4" w14:textId="77777777" w:rsidR="00003AE1" w:rsidRPr="00003AE1" w:rsidRDefault="00003AE1" w:rsidP="00003AE1">
      <w:pPr>
        <w:pStyle w:val="Liststycke"/>
        <w:ind w:left="1080"/>
        <w:rPr>
          <w:b/>
          <w:bCs/>
          <w:sz w:val="28"/>
          <w:szCs w:val="28"/>
        </w:rPr>
      </w:pPr>
    </w:p>
    <w:p w14:paraId="21FB7F04" w14:textId="49A3A7DE" w:rsidR="004C114F" w:rsidRDefault="004C114F" w:rsidP="00E22320">
      <w:pPr>
        <w:pStyle w:val="Liststycke"/>
        <w:numPr>
          <w:ilvl w:val="0"/>
          <w:numId w:val="2"/>
        </w:numPr>
        <w:rPr>
          <w:b/>
          <w:bCs/>
          <w:sz w:val="28"/>
          <w:szCs w:val="28"/>
        </w:rPr>
      </w:pPr>
      <w:r>
        <w:rPr>
          <w:b/>
          <w:bCs/>
          <w:sz w:val="28"/>
          <w:szCs w:val="28"/>
        </w:rPr>
        <w:t>När du kört några varv så känn efter så alla skruvar är dragna.</w:t>
      </w:r>
    </w:p>
    <w:p w14:paraId="039FC220" w14:textId="13A244D3" w:rsidR="00E22320" w:rsidRDefault="00E22320" w:rsidP="00E22320">
      <w:pPr>
        <w:pStyle w:val="Liststycke"/>
        <w:rPr>
          <w:b/>
          <w:bCs/>
          <w:sz w:val="28"/>
          <w:szCs w:val="28"/>
        </w:rPr>
      </w:pPr>
      <w:r>
        <w:rPr>
          <w:b/>
          <w:bCs/>
          <w:sz w:val="28"/>
          <w:szCs w:val="28"/>
        </w:rPr>
        <w:t xml:space="preserve">      Efterdrag</w:t>
      </w:r>
      <w:r w:rsidR="004C114F">
        <w:rPr>
          <w:b/>
          <w:bCs/>
          <w:sz w:val="28"/>
          <w:szCs w:val="28"/>
        </w:rPr>
        <w:t xml:space="preserve"> där det behövs.</w:t>
      </w:r>
    </w:p>
    <w:p w14:paraId="53371F27" w14:textId="77777777" w:rsidR="00003AE1" w:rsidRDefault="00003AE1" w:rsidP="00E22320">
      <w:pPr>
        <w:pStyle w:val="Liststycke"/>
        <w:rPr>
          <w:b/>
          <w:bCs/>
          <w:sz w:val="28"/>
          <w:szCs w:val="28"/>
        </w:rPr>
      </w:pPr>
    </w:p>
    <w:p w14:paraId="7CFA7399" w14:textId="40A1A3DD" w:rsidR="004C114F" w:rsidRDefault="004C114F" w:rsidP="00E22320">
      <w:pPr>
        <w:pStyle w:val="Liststycke"/>
        <w:numPr>
          <w:ilvl w:val="0"/>
          <w:numId w:val="2"/>
        </w:numPr>
        <w:rPr>
          <w:b/>
          <w:bCs/>
          <w:sz w:val="28"/>
          <w:szCs w:val="28"/>
        </w:rPr>
      </w:pPr>
      <w:r w:rsidRPr="00E22320">
        <w:rPr>
          <w:b/>
          <w:bCs/>
          <w:sz w:val="28"/>
          <w:szCs w:val="28"/>
        </w:rPr>
        <w:t>Samtliga stora skruvar M8 och M10 skall locktightas vid montage.</w:t>
      </w:r>
    </w:p>
    <w:p w14:paraId="1418387E" w14:textId="77777777" w:rsidR="00003AE1" w:rsidRDefault="00003AE1" w:rsidP="00003AE1">
      <w:pPr>
        <w:pStyle w:val="Liststycke"/>
        <w:ind w:left="1080"/>
        <w:rPr>
          <w:b/>
          <w:bCs/>
          <w:sz w:val="28"/>
          <w:szCs w:val="28"/>
        </w:rPr>
      </w:pPr>
    </w:p>
    <w:p w14:paraId="01F3EB23" w14:textId="34AC2BCB" w:rsidR="00E22320" w:rsidRDefault="00003AE1" w:rsidP="00E22320">
      <w:pPr>
        <w:pStyle w:val="Liststycke"/>
        <w:numPr>
          <w:ilvl w:val="0"/>
          <w:numId w:val="2"/>
        </w:numPr>
        <w:rPr>
          <w:b/>
          <w:bCs/>
          <w:sz w:val="28"/>
          <w:szCs w:val="28"/>
        </w:rPr>
      </w:pPr>
      <w:r>
        <w:rPr>
          <w:b/>
          <w:bCs/>
          <w:sz w:val="28"/>
          <w:szCs w:val="28"/>
        </w:rPr>
        <w:t>Vid stopp/parkering s</w:t>
      </w:r>
      <w:r w:rsidR="00E22320">
        <w:rPr>
          <w:b/>
          <w:bCs/>
          <w:sz w:val="28"/>
          <w:szCs w:val="28"/>
        </w:rPr>
        <w:t>täng alltid av tändningen så att ingen ”råkar” fälla upp hjulen.</w:t>
      </w:r>
      <w:r>
        <w:rPr>
          <w:b/>
          <w:bCs/>
          <w:sz w:val="28"/>
          <w:szCs w:val="28"/>
        </w:rPr>
        <w:t xml:space="preserve"> Tändningsströmmen är det som tillåter att manöverknapparna fungerar.</w:t>
      </w:r>
    </w:p>
    <w:p w14:paraId="18DDE156" w14:textId="77777777" w:rsidR="00003AE1" w:rsidRDefault="00003AE1" w:rsidP="00003AE1">
      <w:pPr>
        <w:pStyle w:val="Liststycke"/>
        <w:ind w:left="1080"/>
        <w:rPr>
          <w:b/>
          <w:bCs/>
          <w:sz w:val="28"/>
          <w:szCs w:val="28"/>
        </w:rPr>
      </w:pPr>
    </w:p>
    <w:p w14:paraId="4439EC6D" w14:textId="445D1620" w:rsidR="000A00C8" w:rsidRDefault="00E22320" w:rsidP="000A00C8">
      <w:pPr>
        <w:pStyle w:val="Liststycke"/>
        <w:numPr>
          <w:ilvl w:val="0"/>
          <w:numId w:val="2"/>
        </w:numPr>
        <w:rPr>
          <w:b/>
          <w:bCs/>
          <w:sz w:val="28"/>
          <w:szCs w:val="28"/>
        </w:rPr>
      </w:pPr>
      <w:r>
        <w:rPr>
          <w:b/>
          <w:bCs/>
          <w:sz w:val="28"/>
          <w:szCs w:val="28"/>
        </w:rPr>
        <w:t>Vid vinteruppehåll är det bra om det är strömlöst till stödhjulen</w:t>
      </w:r>
      <w:r w:rsidR="00003AE1">
        <w:rPr>
          <w:b/>
          <w:bCs/>
          <w:sz w:val="28"/>
          <w:szCs w:val="28"/>
        </w:rPr>
        <w:t>, då riskerar hjulen inte att fällas upp</w:t>
      </w:r>
      <w:r>
        <w:rPr>
          <w:b/>
          <w:bCs/>
          <w:sz w:val="28"/>
          <w:szCs w:val="28"/>
        </w:rPr>
        <w:t>.</w:t>
      </w:r>
      <w:r w:rsidR="00003AE1">
        <w:rPr>
          <w:b/>
          <w:bCs/>
          <w:sz w:val="28"/>
          <w:szCs w:val="28"/>
        </w:rPr>
        <w:t xml:space="preserve"> </w:t>
      </w:r>
    </w:p>
    <w:p w14:paraId="613148B1" w14:textId="77777777" w:rsidR="000A00C8" w:rsidRPr="000A00C8" w:rsidRDefault="000A00C8" w:rsidP="000A00C8">
      <w:pPr>
        <w:pStyle w:val="Liststycke"/>
        <w:rPr>
          <w:b/>
          <w:bCs/>
          <w:sz w:val="28"/>
          <w:szCs w:val="28"/>
        </w:rPr>
      </w:pPr>
    </w:p>
    <w:p w14:paraId="6AF7CBCF" w14:textId="77777777" w:rsidR="000A00C8" w:rsidRDefault="000A00C8" w:rsidP="000A00C8">
      <w:pPr>
        <w:pStyle w:val="Liststycke"/>
        <w:ind w:left="1080"/>
        <w:rPr>
          <w:b/>
          <w:bCs/>
          <w:sz w:val="28"/>
          <w:szCs w:val="28"/>
        </w:rPr>
      </w:pPr>
    </w:p>
    <w:p w14:paraId="4226AFC1" w14:textId="672ED046" w:rsidR="000A00C8" w:rsidRDefault="000A00C8" w:rsidP="000A00C8">
      <w:pPr>
        <w:pStyle w:val="Liststycke"/>
        <w:ind w:left="1080"/>
        <w:rPr>
          <w:b/>
          <w:bCs/>
          <w:sz w:val="28"/>
          <w:szCs w:val="28"/>
        </w:rPr>
      </w:pPr>
      <w:r>
        <w:rPr>
          <w:b/>
          <w:bCs/>
          <w:sz w:val="28"/>
          <w:szCs w:val="28"/>
        </w:rPr>
        <w:t xml:space="preserve">Njut av stödhjulens fina egenskaper och kör </w:t>
      </w:r>
      <w:proofErr w:type="gramStart"/>
      <w:r>
        <w:rPr>
          <w:b/>
          <w:bCs/>
          <w:sz w:val="28"/>
          <w:szCs w:val="28"/>
        </w:rPr>
        <w:t>försiktigt</w:t>
      </w:r>
      <w:r>
        <w:rPr>
          <w:b/>
          <w:bCs/>
          <w:sz w:val="28"/>
          <w:szCs w:val="28"/>
        </w:rPr>
        <w:t xml:space="preserve"> !</w:t>
      </w:r>
      <w:proofErr w:type="gramEnd"/>
    </w:p>
    <w:p w14:paraId="09F8EE04" w14:textId="77777777" w:rsidR="000A00C8" w:rsidRDefault="000A00C8" w:rsidP="000A00C8">
      <w:pPr>
        <w:pStyle w:val="Liststycke"/>
        <w:ind w:left="1080"/>
        <w:rPr>
          <w:b/>
          <w:bCs/>
          <w:sz w:val="28"/>
          <w:szCs w:val="28"/>
        </w:rPr>
      </w:pPr>
    </w:p>
    <w:p w14:paraId="6123A4C1" w14:textId="3BC401FA" w:rsidR="000A00C8" w:rsidRDefault="000A00C8" w:rsidP="000A00C8">
      <w:pPr>
        <w:pStyle w:val="Liststycke"/>
        <w:ind w:left="1080"/>
        <w:rPr>
          <w:b/>
          <w:bCs/>
          <w:sz w:val="28"/>
          <w:szCs w:val="28"/>
        </w:rPr>
      </w:pPr>
      <w:proofErr w:type="spellStart"/>
      <w:r>
        <w:rPr>
          <w:b/>
          <w:bCs/>
          <w:sz w:val="28"/>
          <w:szCs w:val="28"/>
        </w:rPr>
        <w:t>Advanced</w:t>
      </w:r>
      <w:proofErr w:type="spellEnd"/>
      <w:r>
        <w:rPr>
          <w:b/>
          <w:bCs/>
          <w:sz w:val="28"/>
          <w:szCs w:val="28"/>
        </w:rPr>
        <w:t xml:space="preserve"> </w:t>
      </w:r>
      <w:proofErr w:type="spellStart"/>
      <w:r>
        <w:rPr>
          <w:b/>
          <w:bCs/>
          <w:sz w:val="28"/>
          <w:szCs w:val="28"/>
        </w:rPr>
        <w:t>Motobility</w:t>
      </w:r>
      <w:proofErr w:type="spellEnd"/>
      <w:r>
        <w:rPr>
          <w:b/>
          <w:bCs/>
          <w:sz w:val="28"/>
          <w:szCs w:val="28"/>
        </w:rPr>
        <w:t xml:space="preserve"> AB</w:t>
      </w:r>
    </w:p>
    <w:p w14:paraId="698CB214" w14:textId="1867F500" w:rsidR="000A00C8" w:rsidRPr="000A00C8" w:rsidRDefault="000A00C8" w:rsidP="000A00C8">
      <w:pPr>
        <w:pStyle w:val="Liststycke"/>
        <w:ind w:left="1080"/>
        <w:rPr>
          <w:b/>
          <w:bCs/>
          <w:sz w:val="28"/>
          <w:szCs w:val="28"/>
        </w:rPr>
      </w:pPr>
      <w:r>
        <w:rPr>
          <w:b/>
          <w:bCs/>
          <w:sz w:val="28"/>
          <w:szCs w:val="28"/>
        </w:rPr>
        <w:t>Peter Nydahl</w:t>
      </w:r>
    </w:p>
    <w:sectPr w:rsidR="000A00C8" w:rsidRPr="000A00C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B74CE" w14:textId="77777777" w:rsidR="008756BF" w:rsidRDefault="008756BF" w:rsidP="00990D69">
      <w:pPr>
        <w:spacing w:after="0" w:line="240" w:lineRule="auto"/>
      </w:pPr>
      <w:r>
        <w:separator/>
      </w:r>
    </w:p>
  </w:endnote>
  <w:endnote w:type="continuationSeparator" w:id="0">
    <w:p w14:paraId="34885795" w14:textId="77777777" w:rsidR="008756BF" w:rsidRDefault="008756BF" w:rsidP="00990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B3E8" w14:textId="77777777" w:rsidR="00FD7AF6" w:rsidRDefault="00FD7AF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DC65" w14:textId="77777777" w:rsidR="00A63F2E" w:rsidRDefault="00A63F2E" w:rsidP="00990D69">
    <w:pPr>
      <w:pStyle w:val="Sidfot"/>
      <w:tabs>
        <w:tab w:val="clear" w:pos="4536"/>
        <w:tab w:val="clear" w:pos="9072"/>
        <w:tab w:val="left" w:pos="2340"/>
        <w:tab w:val="left" w:pos="4140"/>
        <w:tab w:val="left" w:pos="5760"/>
        <w:tab w:val="left" w:pos="7740"/>
      </w:tabs>
      <w:spacing w:line="360" w:lineRule="auto"/>
      <w:rPr>
        <w:rFonts w:ascii="Arial" w:hAnsi="Arial" w:cs="Arial"/>
        <w:sz w:val="16"/>
        <w:szCs w:val="16"/>
      </w:rPr>
    </w:pPr>
    <w:r>
      <w:rPr>
        <w:rFonts w:ascii="Arial" w:hAnsi="Arial" w:cs="Arial"/>
        <w:noProof/>
        <w:sz w:val="16"/>
        <w:szCs w:val="16"/>
        <w:lang w:eastAsia="sv-SE"/>
      </w:rPr>
      <mc:AlternateContent>
        <mc:Choice Requires="wps">
          <w:drawing>
            <wp:anchor distT="0" distB="0" distL="114300" distR="114300" simplePos="0" relativeHeight="251661312" behindDoc="0" locked="0" layoutInCell="1" allowOverlap="1" wp14:anchorId="021D33C4" wp14:editId="35579376">
              <wp:simplePos x="0" y="0"/>
              <wp:positionH relativeFrom="column">
                <wp:posOffset>0</wp:posOffset>
              </wp:positionH>
              <wp:positionV relativeFrom="paragraph">
                <wp:posOffset>14605</wp:posOffset>
              </wp:positionV>
              <wp:extent cx="5943600" cy="0"/>
              <wp:effectExtent l="9525" t="5080" r="9525" b="1397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CCE41"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gcEQIAACg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" strokeweight=".25pt"/>
          </w:pict>
        </mc:Fallback>
      </mc:AlternateContent>
    </w:r>
  </w:p>
  <w:p w14:paraId="40E8C64A" w14:textId="77777777" w:rsidR="00A63F2E" w:rsidRDefault="00A63F2E" w:rsidP="00990D69">
    <w:pPr>
      <w:pStyle w:val="Sidfot"/>
      <w:tabs>
        <w:tab w:val="clear" w:pos="4536"/>
        <w:tab w:val="clear" w:pos="9072"/>
        <w:tab w:val="left" w:pos="2340"/>
        <w:tab w:val="left" w:pos="4320"/>
        <w:tab w:val="left" w:pos="6120"/>
        <w:tab w:val="left" w:pos="7740"/>
      </w:tabs>
      <w:spacing w:line="360" w:lineRule="auto"/>
      <w:rPr>
        <w:rFonts w:ascii="Arial" w:hAnsi="Arial" w:cs="Arial"/>
        <w:b/>
        <w:sz w:val="16"/>
        <w:szCs w:val="16"/>
      </w:rPr>
    </w:pPr>
    <w:r>
      <w:rPr>
        <w:rFonts w:ascii="Arial" w:hAnsi="Arial" w:cs="Arial"/>
        <w:b/>
        <w:sz w:val="16"/>
        <w:szCs w:val="16"/>
      </w:rPr>
      <w:t>Adress:</w:t>
    </w:r>
    <w:r>
      <w:rPr>
        <w:rFonts w:ascii="Arial" w:hAnsi="Arial" w:cs="Arial"/>
        <w:b/>
        <w:sz w:val="16"/>
        <w:szCs w:val="16"/>
      </w:rPr>
      <w:tab/>
      <w:t>Telefon:</w:t>
    </w:r>
    <w:r>
      <w:rPr>
        <w:rFonts w:ascii="Arial" w:hAnsi="Arial" w:cs="Arial"/>
        <w:b/>
        <w:sz w:val="16"/>
        <w:szCs w:val="16"/>
      </w:rPr>
      <w:tab/>
    </w:r>
    <w:r>
      <w:rPr>
        <w:rFonts w:ascii="Arial" w:hAnsi="Arial" w:cs="Arial"/>
        <w:b/>
        <w:sz w:val="16"/>
        <w:szCs w:val="16"/>
      </w:rPr>
      <w:tab/>
      <w:t>Internet:</w:t>
    </w:r>
  </w:p>
  <w:p w14:paraId="3D0BD62F" w14:textId="192B712C" w:rsidR="00A63F2E" w:rsidRDefault="00FD7AF6" w:rsidP="00990D69">
    <w:pPr>
      <w:pStyle w:val="Sidfot"/>
      <w:tabs>
        <w:tab w:val="clear" w:pos="4536"/>
        <w:tab w:val="clear" w:pos="9072"/>
        <w:tab w:val="left" w:pos="2340"/>
        <w:tab w:val="left" w:pos="4320"/>
        <w:tab w:val="left" w:pos="6120"/>
        <w:tab w:val="left" w:pos="7740"/>
      </w:tabs>
      <w:spacing w:line="360" w:lineRule="auto"/>
      <w:rPr>
        <w:rFonts w:ascii="Arial" w:hAnsi="Arial" w:cs="Arial"/>
        <w:sz w:val="16"/>
        <w:szCs w:val="16"/>
      </w:rPr>
    </w:pPr>
    <w:r>
      <w:rPr>
        <w:rFonts w:ascii="Arial" w:hAnsi="Arial" w:cs="Arial"/>
        <w:sz w:val="16"/>
        <w:szCs w:val="16"/>
      </w:rPr>
      <w:t>Långgatan 28</w:t>
    </w:r>
    <w:r w:rsidR="00A63F2E">
      <w:rPr>
        <w:rFonts w:ascii="Arial" w:hAnsi="Arial" w:cs="Arial"/>
        <w:sz w:val="16"/>
        <w:szCs w:val="16"/>
      </w:rPr>
      <w:tab/>
    </w:r>
    <w:r>
      <w:rPr>
        <w:rFonts w:ascii="Arial" w:hAnsi="Arial" w:cs="Arial"/>
        <w:sz w:val="16"/>
        <w:szCs w:val="16"/>
      </w:rPr>
      <w:t xml:space="preserve">+ 46 </w:t>
    </w:r>
    <w:r w:rsidR="00A63F2E">
      <w:rPr>
        <w:rFonts w:ascii="Arial" w:hAnsi="Arial" w:cs="Arial"/>
        <w:sz w:val="16"/>
        <w:szCs w:val="16"/>
      </w:rPr>
      <w:t>70 590 91 72</w:t>
    </w:r>
    <w:r w:rsidR="00A63F2E">
      <w:rPr>
        <w:rFonts w:ascii="Arial" w:hAnsi="Arial" w:cs="Arial"/>
        <w:sz w:val="16"/>
        <w:szCs w:val="16"/>
      </w:rPr>
      <w:tab/>
    </w:r>
    <w:r w:rsidR="00A63F2E">
      <w:rPr>
        <w:rFonts w:ascii="Arial" w:hAnsi="Arial" w:cs="Arial"/>
        <w:sz w:val="16"/>
        <w:szCs w:val="16"/>
      </w:rPr>
      <w:tab/>
    </w:r>
    <w:r w:rsidR="00A63F2E" w:rsidRPr="00990D69">
      <w:rPr>
        <w:rFonts w:ascii="Arial" w:hAnsi="Arial" w:cs="Arial"/>
        <w:sz w:val="16"/>
        <w:szCs w:val="16"/>
      </w:rPr>
      <w:t>www.advanced</w:t>
    </w:r>
    <w:r w:rsidR="00A63F2E">
      <w:rPr>
        <w:rFonts w:ascii="Arial" w:hAnsi="Arial" w:cs="Arial"/>
        <w:sz w:val="16"/>
        <w:szCs w:val="16"/>
      </w:rPr>
      <w:t>motobility.se</w:t>
    </w:r>
  </w:p>
  <w:p w14:paraId="0A248B17" w14:textId="09621B44" w:rsidR="00A63F2E" w:rsidRDefault="00A63F2E" w:rsidP="00990D69">
    <w:pPr>
      <w:pStyle w:val="Sidfot"/>
      <w:tabs>
        <w:tab w:val="clear" w:pos="4536"/>
        <w:tab w:val="clear" w:pos="9072"/>
        <w:tab w:val="left" w:pos="2340"/>
        <w:tab w:val="left" w:pos="4320"/>
        <w:tab w:val="left" w:pos="6120"/>
        <w:tab w:val="left" w:pos="7740"/>
      </w:tabs>
      <w:spacing w:line="360" w:lineRule="auto"/>
      <w:rPr>
        <w:rFonts w:ascii="Arial" w:hAnsi="Arial" w:cs="Arial"/>
        <w:sz w:val="16"/>
        <w:szCs w:val="16"/>
      </w:rPr>
    </w:pPr>
    <w:r>
      <w:rPr>
        <w:rFonts w:ascii="Arial" w:hAnsi="Arial" w:cs="Arial"/>
        <w:sz w:val="16"/>
        <w:szCs w:val="16"/>
      </w:rPr>
      <w:t>SE- 56</w:t>
    </w:r>
    <w:r w:rsidR="00FD7AF6">
      <w:rPr>
        <w:rFonts w:ascii="Arial" w:hAnsi="Arial" w:cs="Arial"/>
        <w:sz w:val="16"/>
        <w:szCs w:val="16"/>
      </w:rPr>
      <w:t>6 32 Habo</w:t>
    </w:r>
    <w:r>
      <w:rPr>
        <w:rFonts w:ascii="Arial" w:hAnsi="Arial" w:cs="Arial"/>
        <w:sz w:val="16"/>
        <w:szCs w:val="16"/>
      </w:rPr>
      <w:tab/>
    </w:r>
    <w:r>
      <w:rPr>
        <w:rFonts w:ascii="Arial" w:hAnsi="Arial" w:cs="Arial"/>
        <w:b/>
        <w:sz w:val="16"/>
        <w:szCs w:val="16"/>
      </w:rPr>
      <w:tab/>
    </w:r>
    <w:r>
      <w:rPr>
        <w:rFonts w:ascii="Arial" w:hAnsi="Arial" w:cs="Arial"/>
        <w:b/>
        <w:sz w:val="16"/>
        <w:szCs w:val="16"/>
      </w:rPr>
      <w:tab/>
      <w:t>E-mail:</w:t>
    </w:r>
  </w:p>
  <w:p w14:paraId="36F8A5CE" w14:textId="77777777" w:rsidR="00A63F2E" w:rsidRDefault="00A63F2E" w:rsidP="00990D69">
    <w:pPr>
      <w:pStyle w:val="Sidfot"/>
      <w:tabs>
        <w:tab w:val="clear" w:pos="4536"/>
        <w:tab w:val="clear" w:pos="9072"/>
        <w:tab w:val="left" w:pos="2340"/>
        <w:tab w:val="left" w:pos="4320"/>
        <w:tab w:val="left" w:pos="6120"/>
        <w:tab w:val="left" w:pos="7740"/>
      </w:tabs>
      <w:spacing w:line="360" w:lineRule="auto"/>
      <w:rPr>
        <w:rFonts w:ascii="Arial" w:hAnsi="Arial" w:cs="Arial"/>
        <w:sz w:val="16"/>
        <w:szCs w:val="16"/>
      </w:rPr>
    </w:pPr>
    <w:r>
      <w:rPr>
        <w:rFonts w:ascii="Arial" w:hAnsi="Arial" w:cs="Arial"/>
        <w:sz w:val="16"/>
        <w:szCs w:val="16"/>
      </w:rPr>
      <w:t>Sweden</w:t>
    </w:r>
    <w:r>
      <w:rPr>
        <w:rFonts w:ascii="Arial" w:hAnsi="Arial" w:cs="Arial"/>
        <w:sz w:val="16"/>
        <w:szCs w:val="16"/>
      </w:rPr>
      <w:tab/>
    </w:r>
    <w:r>
      <w:rPr>
        <w:rFonts w:ascii="Arial" w:hAnsi="Arial" w:cs="Arial"/>
        <w:sz w:val="16"/>
        <w:szCs w:val="16"/>
      </w:rPr>
      <w:tab/>
    </w:r>
    <w:r>
      <w:rPr>
        <w:rFonts w:ascii="Arial" w:hAnsi="Arial" w:cs="Arial"/>
        <w:sz w:val="16"/>
        <w:szCs w:val="16"/>
      </w:rPr>
      <w:tab/>
      <w:t>peter.nydahl@advancedmotobility.se</w:t>
    </w:r>
  </w:p>
  <w:p w14:paraId="7BFDAF5E" w14:textId="77777777" w:rsidR="00A63F2E" w:rsidRDefault="00A63F2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2E28D" w14:textId="77777777" w:rsidR="00FD7AF6" w:rsidRDefault="00FD7A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8617D" w14:textId="77777777" w:rsidR="008756BF" w:rsidRDefault="008756BF" w:rsidP="00990D69">
      <w:pPr>
        <w:spacing w:after="0" w:line="240" w:lineRule="auto"/>
      </w:pPr>
      <w:r>
        <w:separator/>
      </w:r>
    </w:p>
  </w:footnote>
  <w:footnote w:type="continuationSeparator" w:id="0">
    <w:p w14:paraId="0C9EDE6F" w14:textId="77777777" w:rsidR="008756BF" w:rsidRDefault="008756BF" w:rsidP="00990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D06E" w14:textId="77777777" w:rsidR="00FD7AF6" w:rsidRDefault="00FD7AF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5061" w14:textId="77777777" w:rsidR="00A63F2E" w:rsidRDefault="00000000">
    <w:pPr>
      <w:pStyle w:val="Sidhuvud"/>
    </w:pPr>
    <w:r>
      <w:rPr>
        <w:noProof/>
      </w:rPr>
      <w:pict w14:anchorId="5EF54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7.4pt;margin-top:-53.6pt;width:177.75pt;height:76.5pt;z-index:251659264;mso-position-horizontal-relative:margin;mso-position-vertical-relative:margin">
          <v:imagedata r:id="rId1" o:title="AdvMoto-2017-logo-03_1000x200"/>
          <w10:wrap type="square"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6BF5" w14:textId="77777777" w:rsidR="00FD7AF6" w:rsidRDefault="00FD7A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71007"/>
    <w:multiLevelType w:val="hybridMultilevel"/>
    <w:tmpl w:val="94E4708A"/>
    <w:lvl w:ilvl="0" w:tplc="01B01DC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6776C09"/>
    <w:multiLevelType w:val="hybridMultilevel"/>
    <w:tmpl w:val="D296424E"/>
    <w:lvl w:ilvl="0" w:tplc="FCCCA998">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421534727">
    <w:abstractNumId w:val="0"/>
  </w:num>
  <w:num w:numId="2" w16cid:durableId="911548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D69"/>
    <w:rsid w:val="00003AE1"/>
    <w:rsid w:val="000A00C8"/>
    <w:rsid w:val="001079AE"/>
    <w:rsid w:val="00187822"/>
    <w:rsid w:val="00202F28"/>
    <w:rsid w:val="00252174"/>
    <w:rsid w:val="002C5ACC"/>
    <w:rsid w:val="00381F73"/>
    <w:rsid w:val="003E33B1"/>
    <w:rsid w:val="004C114F"/>
    <w:rsid w:val="005004E2"/>
    <w:rsid w:val="00563A5E"/>
    <w:rsid w:val="00823660"/>
    <w:rsid w:val="008756BF"/>
    <w:rsid w:val="008A1000"/>
    <w:rsid w:val="00990D69"/>
    <w:rsid w:val="00A516E4"/>
    <w:rsid w:val="00A63F2E"/>
    <w:rsid w:val="00A741D6"/>
    <w:rsid w:val="00C178AF"/>
    <w:rsid w:val="00CE0540"/>
    <w:rsid w:val="00D658A3"/>
    <w:rsid w:val="00E22320"/>
    <w:rsid w:val="00F93728"/>
    <w:rsid w:val="00F975DA"/>
    <w:rsid w:val="00FD7A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F6E92"/>
  <w15:chartTrackingRefBased/>
  <w15:docId w15:val="{0151DB5B-C460-4F92-95B6-8712C088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14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90D6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90D69"/>
  </w:style>
  <w:style w:type="paragraph" w:styleId="Sidfot">
    <w:name w:val="footer"/>
    <w:basedOn w:val="Normal"/>
    <w:link w:val="SidfotChar"/>
    <w:unhideWhenUsed/>
    <w:rsid w:val="00990D69"/>
    <w:pPr>
      <w:tabs>
        <w:tab w:val="center" w:pos="4536"/>
        <w:tab w:val="right" w:pos="9072"/>
      </w:tabs>
      <w:spacing w:after="0" w:line="240" w:lineRule="auto"/>
    </w:pPr>
  </w:style>
  <w:style w:type="character" w:customStyle="1" w:styleId="SidfotChar">
    <w:name w:val="Sidfot Char"/>
    <w:basedOn w:val="Standardstycketeckensnitt"/>
    <w:link w:val="Sidfot"/>
    <w:rsid w:val="00990D69"/>
  </w:style>
  <w:style w:type="character" w:styleId="Hyperlnk">
    <w:name w:val="Hyperlink"/>
    <w:basedOn w:val="Standardstycketeckensnitt"/>
    <w:uiPriority w:val="99"/>
    <w:unhideWhenUsed/>
    <w:rsid w:val="00990D69"/>
    <w:rPr>
      <w:color w:val="0563C1" w:themeColor="hyperlink"/>
      <w:u w:val="single"/>
    </w:rPr>
  </w:style>
  <w:style w:type="paragraph" w:styleId="Ballongtext">
    <w:name w:val="Balloon Text"/>
    <w:basedOn w:val="Normal"/>
    <w:link w:val="BallongtextChar"/>
    <w:uiPriority w:val="99"/>
    <w:semiHidden/>
    <w:unhideWhenUsed/>
    <w:rsid w:val="00990D6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90D69"/>
    <w:rPr>
      <w:rFonts w:ascii="Segoe UI" w:hAnsi="Segoe UI" w:cs="Segoe UI"/>
      <w:sz w:val="18"/>
      <w:szCs w:val="18"/>
    </w:rPr>
  </w:style>
  <w:style w:type="character" w:styleId="Olstomnmnande">
    <w:name w:val="Unresolved Mention"/>
    <w:basedOn w:val="Standardstycketeckensnitt"/>
    <w:uiPriority w:val="99"/>
    <w:semiHidden/>
    <w:unhideWhenUsed/>
    <w:rsid w:val="00202F28"/>
    <w:rPr>
      <w:color w:val="808080"/>
      <w:shd w:val="clear" w:color="auto" w:fill="E6E6E6"/>
    </w:rPr>
  </w:style>
  <w:style w:type="paragraph" w:styleId="Ingetavstnd">
    <w:name w:val="No Spacing"/>
    <w:uiPriority w:val="1"/>
    <w:qFormat/>
    <w:rsid w:val="00A63F2E"/>
    <w:pPr>
      <w:spacing w:after="0" w:line="240" w:lineRule="auto"/>
    </w:pPr>
  </w:style>
  <w:style w:type="paragraph" w:styleId="Liststycke">
    <w:name w:val="List Paragraph"/>
    <w:basedOn w:val="Normal"/>
    <w:uiPriority w:val="34"/>
    <w:qFormat/>
    <w:rsid w:val="004C1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343</Words>
  <Characters>1818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Nydahl</dc:creator>
  <cp:keywords/>
  <dc:description/>
  <cp:lastModifiedBy>Peter Nydahl</cp:lastModifiedBy>
  <cp:revision>5</cp:revision>
  <cp:lastPrinted>2023-03-10T15:02:00Z</cp:lastPrinted>
  <dcterms:created xsi:type="dcterms:W3CDTF">2022-05-13T08:21:00Z</dcterms:created>
  <dcterms:modified xsi:type="dcterms:W3CDTF">2023-03-10T15:05:00Z</dcterms:modified>
</cp:coreProperties>
</file>