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L</w:t>
      </w:r>
      <w:r>
        <w:rPr>
          <w:rFonts w:ascii="Arial Unicode MS" w:hAnsi="Helvetica"/>
          <w:b/>
          <w:bCs/>
        </w:rPr>
        <w:t>ä</w:t>
      </w:r>
      <w:r>
        <w:rPr>
          <w:b/>
          <w:bCs/>
          <w:lang w:val="de-DE"/>
        </w:rPr>
        <w:t>kartidnigen:</w:t>
      </w: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Klinisk effekt eller placebo n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magnetarmband uppges lindra sm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rta vid artros?</w:t>
      </w: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  <w:lang w:val="nl-NL"/>
        </w:rPr>
        <w:t>Ingemar Petersson,</w:t>
      </w: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 xml:space="preserve">Vetenskapliga studier visar att patienter av idag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medvetna och kunniga och mindre traditionella i sitt t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 xml:space="preserve">nkande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n vad vi i sjukv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  <w:lang w:val="nl-NL"/>
        </w:rPr>
        <w:t xml:space="preserve">rden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M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nga personer med ledbesv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anv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nder olika typer av komplement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 xml:space="preserve">ra eller alternativmedicinska metoder som komplement till den etablerade medicinska behandlingen. Om vinsterna </w:t>
      </w:r>
      <w:r>
        <w:rPr>
          <w:rFonts w:ascii="Arial Unicode MS" w:hAnsi="Helvetica"/>
          <w:b/>
          <w:bCs/>
        </w:rPr>
        <w:t>ö</w:t>
      </w:r>
      <w:r>
        <w:rPr>
          <w:b/>
          <w:bCs/>
          <w:lang w:val="nl-NL"/>
        </w:rPr>
        <w:t>verv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ger nackdelarna bed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ms ofta behandlingen som 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rdefull oavsett vetenskaplig evidens.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Magnetiska f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 xml:space="preserve">lt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idag ett viktigt redskap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 den medicinska bilddiagnostiken och har i vissa l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gen lanserats i terapeutiskt syfte. Att magnetiska f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lt fr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 ett armband skulle kunna p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verka symtom fr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 kn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- och h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ftleder vid radiografisk artros ter sig s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kert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 m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nga av oss i 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sterl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ndsk sjukv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rd som osannolikt.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En engelsk forskargrupp tog fasta p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rFonts w:ascii="Arial Unicode MS" w:hAnsi="Helvetica"/>
          <w:b/>
          <w:bCs/>
          <w:lang w:val="da-DK"/>
        </w:rPr>
        <w:t xml:space="preserve"> </w:t>
      </w:r>
      <w:r>
        <w:rPr>
          <w:b/>
          <w:bCs/>
        </w:rPr>
        <w:t xml:space="preserve">ett antal patienters fasta 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vertygelse om magnetarmbandens symtomlindrande betydelse och genomf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rde en metodologiskt mycket 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lgjord prospektiv, placebokontrollerad, randomiserad pr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vning (tre parallella grupper med normalmagnetiskt, svagt magnetiskt respektive omagnetiskt armband).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Studien inkluderar 194 patienter med r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ntgenverifierad artros i h</w:t>
      </w:r>
      <w:r>
        <w:rPr>
          <w:rFonts w:ascii="Arial Unicode MS" w:hAnsi="Helvetica"/>
          <w:b/>
          <w:bCs/>
        </w:rPr>
        <w:t>ö</w:t>
      </w:r>
      <w:r>
        <w:rPr>
          <w:b/>
          <w:bCs/>
          <w:lang w:val="da-DK"/>
        </w:rPr>
        <w:t>ft eller kn</w:t>
      </w:r>
      <w:r>
        <w:rPr>
          <w:rFonts w:ascii="Arial Unicode MS" w:hAnsi="Helvetica"/>
          <w:b/>
          <w:bCs/>
        </w:rPr>
        <w:t>ä</w:t>
      </w:r>
      <w:r>
        <w:rPr>
          <w:rFonts w:ascii="Arial Unicode MS" w:hAnsi="Helvetica"/>
          <w:b/>
          <w:bCs/>
        </w:rPr>
        <w:t xml:space="preserve"> </w:t>
      </w:r>
      <w:r>
        <w:rPr>
          <w:b/>
          <w:bCs/>
        </w:rPr>
        <w:t>som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ljdes under 12 veckor med WOMAC (patientifyllt fr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  <w:lang w:val="de-DE"/>
        </w:rPr>
        <w:t>geformul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om artrosrelaterad sm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rta, stelhet och funktion). En signifikant st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rre minskning av besv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noterades i gruppen med normalmagnetiskt armband j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mf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 xml:space="preserve">rt med placebo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ven korrigerat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 bristande blindning.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>
        <w:rPr>
          <w:b/>
          <w:bCs/>
        </w:rPr>
        <w:t>Slutsatsen blev att sm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rta vid h</w:t>
      </w:r>
      <w:r>
        <w:rPr>
          <w:rFonts w:ascii="Arial Unicode MS" w:hAnsi="Helvetica"/>
          <w:b/>
          <w:bCs/>
        </w:rPr>
        <w:t>ö</w:t>
      </w:r>
      <w:r>
        <w:rPr>
          <w:b/>
          <w:bCs/>
          <w:lang w:val="da-DK"/>
        </w:rPr>
        <w:t>ft- eller kn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artros minskar hos den som b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 xml:space="preserve">r magnetarmband, men det </w:t>
      </w:r>
      <w:r>
        <w:rPr>
          <w:rFonts w:ascii="Arial Unicode MS" w:hAnsi="Helvetica"/>
          <w:b/>
          <w:bCs/>
        </w:rPr>
        <w:t>ä</w:t>
      </w:r>
      <w:r>
        <w:rPr>
          <w:b/>
          <w:bCs/>
          <w:lang w:val="pt-PT"/>
        </w:rPr>
        <w:t>r os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kert om detta beror p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rFonts w:ascii="Arial Unicode MS" w:hAnsi="Helvetica"/>
          <w:b/>
          <w:bCs/>
          <w:lang w:val="da-DK"/>
        </w:rPr>
        <w:t xml:space="preserve"> </w:t>
      </w:r>
      <w:r>
        <w:rPr>
          <w:b/>
          <w:bCs/>
        </w:rPr>
        <w:t xml:space="preserve">specifika effekter eller placeboeffekter. Man kan fundera 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 xml:space="preserve">ver den kliniska relevansen, liksom 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ver m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nga andra aspekter. Det har h</w:t>
      </w:r>
      <w:r>
        <w:rPr>
          <w:rFonts w:ascii="Arial Unicode MS" w:hAnsi="Helvetica"/>
          <w:b/>
          <w:bCs/>
        </w:rPr>
        <w:t>ä</w:t>
      </w:r>
      <w:r>
        <w:rPr>
          <w:b/>
          <w:bCs/>
          <w:lang w:val="fr-FR"/>
        </w:rPr>
        <w:t>nt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 xml:space="preserve">rr i medicinens historia att fynd som 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r sv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ra eller of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rklarliga har varit b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rjan p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rFonts w:ascii="Arial Unicode MS" w:hAnsi="Helvetica"/>
          <w:b/>
          <w:bCs/>
          <w:lang w:val="da-DK"/>
        </w:rPr>
        <w:t xml:space="preserve"> </w:t>
      </w:r>
      <w:r>
        <w:rPr>
          <w:b/>
          <w:bCs/>
        </w:rPr>
        <w:t>ett nytt t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nkande, men vi har ju ocks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rFonts w:ascii="Arial Unicode MS" w:hAnsi="Helvetica"/>
          <w:b/>
          <w:bCs/>
          <w:lang w:val="da-DK"/>
        </w:rPr>
        <w:t xml:space="preserve"> </w:t>
      </w:r>
      <w:r>
        <w:rPr>
          <w:b/>
          <w:bCs/>
        </w:rPr>
        <w:t>sett m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nga mer charlatanbetonade metoder komma och f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rsvinna. Framtiden f</w:t>
      </w:r>
      <w:r>
        <w:rPr>
          <w:rFonts w:ascii="Arial Unicode MS" w:hAnsi="Helvetica"/>
          <w:b/>
          <w:bCs/>
          <w:lang w:val="da-DK"/>
        </w:rPr>
        <w:t>å</w:t>
      </w:r>
      <w:r>
        <w:rPr>
          <w:b/>
          <w:bCs/>
        </w:rPr>
        <w:t>r avg</w:t>
      </w:r>
      <w:r>
        <w:rPr>
          <w:rFonts w:ascii="Arial Unicode MS" w:hAnsi="Helvetica"/>
          <w:b/>
          <w:bCs/>
        </w:rPr>
        <w:t>ö</w:t>
      </w:r>
      <w:r>
        <w:rPr>
          <w:b/>
          <w:bCs/>
        </w:rPr>
        <w:t>ra vad som g</w:t>
      </w:r>
      <w:r>
        <w:rPr>
          <w:rFonts w:ascii="Arial Unicode MS" w:hAnsi="Helvetica"/>
          <w:b/>
          <w:bCs/>
        </w:rPr>
        <w:t>ä</w:t>
      </w:r>
      <w:r>
        <w:rPr>
          <w:b/>
          <w:bCs/>
        </w:rPr>
        <w:t>ller i detta fall.</w:t>
      </w:r>
    </w:p>
    <w:p w:rsidR="00C94FAB" w:rsidRDefault="00C94FAB" w:rsidP="00C94FAB">
      <w:pPr>
        <w:pStyle w:val="BrdtextA"/>
        <w:rPr>
          <w:b/>
          <w:bCs/>
        </w:rPr>
      </w:pPr>
    </w:p>
    <w:p w:rsidR="00C94FAB" w:rsidRDefault="00C94FAB" w:rsidP="00C94FAB">
      <w:pPr>
        <w:pStyle w:val="BrdtextA"/>
        <w:rPr>
          <w:b/>
          <w:bCs/>
        </w:rPr>
      </w:pPr>
      <w:r w:rsidRPr="009C5F3B">
        <w:rPr>
          <w:b/>
          <w:bCs/>
          <w:lang w:val="en-US"/>
        </w:rPr>
        <w:t xml:space="preserve">Harlow T, et al. </w:t>
      </w:r>
      <w:proofErr w:type="spellStart"/>
      <w:r>
        <w:rPr>
          <w:b/>
          <w:bCs/>
          <w:lang w:val="en-US"/>
        </w:rPr>
        <w:t>Randomised</w:t>
      </w:r>
      <w:proofErr w:type="spellEnd"/>
      <w:r>
        <w:rPr>
          <w:b/>
          <w:bCs/>
          <w:lang w:val="en-US"/>
        </w:rPr>
        <w:t xml:space="preserve"> controlled trial of magnetic bracelets for relieving pain in osteoarthritis of the hip and knee. </w:t>
      </w:r>
      <w:r w:rsidRPr="00357690">
        <w:rPr>
          <w:b/>
          <w:bCs/>
        </w:rPr>
        <w:t>BMJ. 2004;329:1450-4.</w:t>
      </w:r>
    </w:p>
    <w:p w:rsidR="00A71A74" w:rsidRDefault="00A71A74" w:rsidP="00C94FAB">
      <w:pPr>
        <w:pStyle w:val="BrdtextA"/>
        <w:rPr>
          <w:b/>
          <w:bCs/>
        </w:rPr>
      </w:pPr>
    </w:p>
    <w:bookmarkStart w:id="0" w:name="_GoBack"/>
    <w:p w:rsidR="00A71A74" w:rsidRPr="009C5F3B" w:rsidRDefault="009C5F3B" w:rsidP="00C94FAB">
      <w:pPr>
        <w:pStyle w:val="BrdtextA"/>
        <w:rPr>
          <w:b/>
          <w:bCs/>
        </w:rPr>
      </w:pPr>
      <w:r w:rsidRPr="009C5F3B">
        <w:rPr>
          <w:b/>
        </w:rPr>
        <w:fldChar w:fldCharType="begin"/>
      </w:r>
      <w:r w:rsidRPr="009C5F3B">
        <w:rPr>
          <w:b/>
        </w:rPr>
        <w:instrText xml:space="preserve"> HYPERLINK "http://www.superslim.se" </w:instrText>
      </w:r>
      <w:r w:rsidRPr="009C5F3B">
        <w:rPr>
          <w:b/>
        </w:rPr>
        <w:fldChar w:fldCharType="separate"/>
      </w:r>
      <w:r w:rsidRPr="009C5F3B">
        <w:rPr>
          <w:rStyle w:val="Hyperlink"/>
          <w:b/>
        </w:rPr>
        <w:t>www.superslim.se</w:t>
      </w:r>
      <w:r w:rsidRPr="009C5F3B">
        <w:rPr>
          <w:b/>
        </w:rPr>
        <w:fldChar w:fldCharType="end"/>
      </w:r>
      <w:r w:rsidRPr="009C5F3B">
        <w:rPr>
          <w:b/>
        </w:rPr>
        <w:t xml:space="preserve"> </w:t>
      </w:r>
    </w:p>
    <w:bookmarkEnd w:id="0"/>
    <w:p w:rsidR="00430DB7" w:rsidRDefault="00430DB7"/>
    <w:sectPr w:rsidR="00430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AB"/>
    <w:rsid w:val="00430DB7"/>
    <w:rsid w:val="009C5F3B"/>
    <w:rsid w:val="00A71A74"/>
    <w:rsid w:val="00C9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dtextA">
    <w:name w:val="Brödtext A"/>
    <w:rsid w:val="00C94F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sv-SE"/>
    </w:rPr>
  </w:style>
  <w:style w:type="character" w:styleId="Hyperlink">
    <w:name w:val="Hyperlink"/>
    <w:basedOn w:val="DefaultParagraphFont"/>
    <w:uiPriority w:val="99"/>
    <w:unhideWhenUsed/>
    <w:rsid w:val="00A71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dtextA">
    <w:name w:val="Brödtext A"/>
    <w:rsid w:val="00C94F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sv-SE"/>
    </w:rPr>
  </w:style>
  <w:style w:type="character" w:styleId="Hyperlink">
    <w:name w:val="Hyperlink"/>
    <w:basedOn w:val="DefaultParagraphFont"/>
    <w:uiPriority w:val="99"/>
    <w:unhideWhenUsed/>
    <w:rsid w:val="00A71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Grbovic</dc:creator>
  <cp:lastModifiedBy>Sonja Grbovic</cp:lastModifiedBy>
  <cp:revision>2</cp:revision>
  <dcterms:created xsi:type="dcterms:W3CDTF">2015-02-12T22:30:00Z</dcterms:created>
  <dcterms:modified xsi:type="dcterms:W3CDTF">2015-02-12T22:30:00Z</dcterms:modified>
</cp:coreProperties>
</file>